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DCDB5" w14:textId="3ECD6D50" w:rsidR="00DC331C" w:rsidRPr="00BD0753" w:rsidRDefault="00DC331C" w:rsidP="00BD0753">
      <w:pPr>
        <w:jc w:val="both"/>
        <w:rPr>
          <w:rFonts w:ascii="Times New Roman" w:hAnsi="Times New Roman" w:cs="Times New Roman"/>
          <w:lang w:val="en-GB"/>
        </w:rPr>
      </w:pPr>
      <w:r w:rsidRPr="00BD0753">
        <w:rPr>
          <w:rFonts w:ascii="Times New Roman" w:hAnsi="Times New Roman" w:cs="Times New Roman"/>
          <w:lang w:val="en-GB"/>
        </w:rPr>
        <w:t>Archbishop,</w:t>
      </w:r>
    </w:p>
    <w:p w14:paraId="10EB7C5E" w14:textId="7F02BFA6" w:rsidR="0032415D" w:rsidRPr="00BD0753" w:rsidRDefault="00DC331C" w:rsidP="00BD0753">
      <w:pPr>
        <w:jc w:val="both"/>
        <w:rPr>
          <w:rFonts w:ascii="Times New Roman" w:hAnsi="Times New Roman" w:cs="Times New Roman"/>
          <w:lang w:val="en-GB"/>
        </w:rPr>
      </w:pPr>
      <w:r w:rsidRPr="00BD0753">
        <w:rPr>
          <w:rFonts w:ascii="Times New Roman" w:hAnsi="Times New Roman" w:cs="Times New Roman"/>
          <w:lang w:val="en-GB"/>
        </w:rPr>
        <w:t>Although a relative newcomer to the Commission on Ministry, I’m delighted to propose the report today. Whether ordained or lay, whether official or unofficial, ministry is at the heart of our church and a core component of Christian discipleship.</w:t>
      </w:r>
    </w:p>
    <w:p w14:paraId="1B79D807" w14:textId="545E28A4" w:rsidR="00DC331C" w:rsidRPr="00BD0753" w:rsidRDefault="00DC331C" w:rsidP="00BD0753">
      <w:pPr>
        <w:jc w:val="both"/>
        <w:rPr>
          <w:rFonts w:ascii="Times New Roman" w:hAnsi="Times New Roman" w:cs="Times New Roman"/>
          <w:lang w:val="en-GB"/>
        </w:rPr>
      </w:pPr>
      <w:r w:rsidRPr="00BD0753">
        <w:rPr>
          <w:rFonts w:ascii="Times New Roman" w:hAnsi="Times New Roman" w:cs="Times New Roman"/>
          <w:lang w:val="en-GB"/>
        </w:rPr>
        <w:t>To that end, the Church of Ireland Commission on Ministry seeks to equip and encourage all those engaged in the various ministries that allow our parishes and Dioceses to stay true to their calling to serve all God’s people</w:t>
      </w:r>
      <w:r w:rsidR="002949BD" w:rsidRPr="00BD0753">
        <w:rPr>
          <w:rFonts w:ascii="Times New Roman" w:hAnsi="Times New Roman" w:cs="Times New Roman"/>
          <w:lang w:val="en-GB"/>
        </w:rPr>
        <w:t xml:space="preserve"> in his name.</w:t>
      </w:r>
    </w:p>
    <w:p w14:paraId="2027D23C" w14:textId="678DE4C4" w:rsidR="002949BD" w:rsidRPr="00BD0753" w:rsidRDefault="002949BD" w:rsidP="00BD0753">
      <w:pPr>
        <w:jc w:val="both"/>
        <w:rPr>
          <w:rFonts w:ascii="Times New Roman" w:hAnsi="Times New Roman" w:cs="Times New Roman"/>
          <w:lang w:val="en-GB"/>
        </w:rPr>
      </w:pPr>
      <w:r w:rsidRPr="00BD0753">
        <w:rPr>
          <w:rFonts w:ascii="Times New Roman" w:hAnsi="Times New Roman" w:cs="Times New Roman"/>
          <w:lang w:val="en-GB"/>
        </w:rPr>
        <w:t>Over the course of my involvement during the last year, I have been struck by the breadth and variety of support offered, all coming from a prayerful discernment of the Lord’s will and a careful listening to the needs of his Church.</w:t>
      </w:r>
    </w:p>
    <w:p w14:paraId="02FA609F" w14:textId="77777777" w:rsidR="00D16797" w:rsidRPr="00BD0753" w:rsidRDefault="00D16797" w:rsidP="00BD0753">
      <w:pPr>
        <w:jc w:val="both"/>
        <w:rPr>
          <w:rFonts w:ascii="Times New Roman" w:hAnsi="Times New Roman" w:cs="Times New Roman"/>
          <w:lang w:val="en-GB"/>
        </w:rPr>
      </w:pPr>
      <w:r w:rsidRPr="00BD0753">
        <w:rPr>
          <w:rFonts w:ascii="Times New Roman" w:hAnsi="Times New Roman" w:cs="Times New Roman"/>
          <w:lang w:val="en-GB"/>
        </w:rPr>
        <w:t>Looking back briefly at our activities over the last year, let’s s</w:t>
      </w:r>
      <w:r w:rsidR="002949BD" w:rsidRPr="00BD0753">
        <w:rPr>
          <w:rFonts w:ascii="Times New Roman" w:hAnsi="Times New Roman" w:cs="Times New Roman"/>
          <w:lang w:val="en-GB"/>
        </w:rPr>
        <w:t xml:space="preserve">tart at the </w:t>
      </w:r>
      <w:r w:rsidRPr="00BD0753">
        <w:rPr>
          <w:rFonts w:ascii="Times New Roman" w:hAnsi="Times New Roman" w:cs="Times New Roman"/>
          <w:lang w:val="en-GB"/>
        </w:rPr>
        <w:t xml:space="preserve">very </w:t>
      </w:r>
      <w:r w:rsidR="002949BD" w:rsidRPr="00BD0753">
        <w:rPr>
          <w:rFonts w:ascii="Times New Roman" w:hAnsi="Times New Roman" w:cs="Times New Roman"/>
          <w:lang w:val="en-GB"/>
        </w:rPr>
        <w:t>beginning</w:t>
      </w:r>
      <w:r w:rsidRPr="00BD0753">
        <w:rPr>
          <w:rFonts w:ascii="Times New Roman" w:hAnsi="Times New Roman" w:cs="Times New Roman"/>
          <w:lang w:val="en-GB"/>
        </w:rPr>
        <w:t>, which according to Julie Andrews, is a very good place to start!</w:t>
      </w:r>
      <w:r w:rsidR="002949BD" w:rsidRPr="00BD0753">
        <w:rPr>
          <w:rFonts w:ascii="Times New Roman" w:hAnsi="Times New Roman" w:cs="Times New Roman"/>
          <w:lang w:val="en-GB"/>
        </w:rPr>
        <w:t xml:space="preserve"> </w:t>
      </w:r>
    </w:p>
    <w:p w14:paraId="477B9B92" w14:textId="36786A70" w:rsidR="002949BD" w:rsidRPr="00BD0753" w:rsidRDefault="00D16797" w:rsidP="00BD0753">
      <w:pPr>
        <w:jc w:val="both"/>
        <w:rPr>
          <w:rFonts w:ascii="Times New Roman" w:eastAsia="Times New Roman" w:hAnsi="Times New Roman" w:cs="Times New Roman"/>
          <w:color w:val="000000"/>
          <w:kern w:val="0"/>
          <w:lang w:eastAsia="en-GB"/>
          <w14:ligatures w14:val="none"/>
        </w:rPr>
      </w:pPr>
      <w:r w:rsidRPr="00BD0753">
        <w:rPr>
          <w:rFonts w:ascii="Times New Roman" w:hAnsi="Times New Roman" w:cs="Times New Roman"/>
          <w:lang w:val="en-GB"/>
        </w:rPr>
        <w:t>T</w:t>
      </w:r>
      <w:r w:rsidR="002949BD" w:rsidRPr="00BD0753">
        <w:rPr>
          <w:rFonts w:ascii="Times New Roman" w:hAnsi="Times New Roman" w:cs="Times New Roman"/>
          <w:lang w:val="en-GB"/>
        </w:rPr>
        <w:t xml:space="preserve">he Advent Retreat organised by the Commission has continued to provide a space for a </w:t>
      </w:r>
      <w:r w:rsidR="002949BD" w:rsidRPr="00BD0753">
        <w:rPr>
          <w:rFonts w:ascii="Times New Roman" w:eastAsia="Times New Roman" w:hAnsi="Times New Roman" w:cs="Times New Roman"/>
          <w:color w:val="000000"/>
          <w:kern w:val="0"/>
          <w:lang w:eastAsia="en-GB"/>
          <w14:ligatures w14:val="none"/>
        </w:rPr>
        <w:t>meaningful time of reflection, prayer, and renewal</w:t>
      </w:r>
      <w:r w:rsidR="002949BD" w:rsidRPr="00BD0753">
        <w:rPr>
          <w:rFonts w:ascii="Times New Roman" w:eastAsia="Times New Roman" w:hAnsi="Times New Roman" w:cs="Times New Roman"/>
          <w:color w:val="000000"/>
          <w:kern w:val="0"/>
          <w:lang w:eastAsia="en-GB"/>
          <w14:ligatures w14:val="none"/>
        </w:rPr>
        <w:t>, and last year’s retreat, gently and expertly led by the Very Rev. John Mann, was no exception.</w:t>
      </w:r>
      <w:r w:rsidRPr="00BD0753">
        <w:rPr>
          <w:rFonts w:ascii="Times New Roman" w:eastAsia="Times New Roman" w:hAnsi="Times New Roman" w:cs="Times New Roman"/>
          <w:color w:val="000000"/>
          <w:kern w:val="0"/>
          <w:lang w:eastAsia="en-GB"/>
          <w14:ligatures w14:val="none"/>
        </w:rPr>
        <w:t xml:space="preserve"> Participants had the opportunity to explore and ponder the theme ‘Shall God’s Wonders Be Known’ over the course of the residential weekend in the beautiful surroundings of Manresa Centre of Spirituality, in Clontarf, Dublin. However, as the costs of running residential events continues to climb and may prove prohibitive for some people, the Commission has decided to experiment with two one-day events this Autumn, one in the North and one in the South, which this year will be aimed specifically at those in Lay Ministry.</w:t>
      </w:r>
    </w:p>
    <w:p w14:paraId="015DD1C9" w14:textId="1F4F3D6E" w:rsidR="00EA5399" w:rsidRPr="00BD0753" w:rsidRDefault="00522203" w:rsidP="00BD0753">
      <w:pPr>
        <w:jc w:val="both"/>
        <w:rPr>
          <w:rFonts w:ascii="Times New Roman" w:eastAsia="Times New Roman" w:hAnsi="Times New Roman" w:cs="Times New Roman"/>
          <w:color w:val="000000"/>
          <w:kern w:val="0"/>
          <w:lang w:eastAsia="en-GB"/>
          <w14:ligatures w14:val="none"/>
        </w:rPr>
      </w:pPr>
      <w:r w:rsidRPr="00BD0753">
        <w:rPr>
          <w:rFonts w:ascii="Times New Roman" w:eastAsia="Times New Roman" w:hAnsi="Times New Roman" w:cs="Times New Roman"/>
          <w:color w:val="000000"/>
          <w:kern w:val="0"/>
          <w:lang w:eastAsia="en-GB"/>
          <w14:ligatures w14:val="none"/>
        </w:rPr>
        <w:t xml:space="preserve">The Manresa Centre was also chosen as the venue for the Vocations  Retreat last February. The speaker was </w:t>
      </w:r>
      <w:r w:rsidRPr="00BD0753">
        <w:rPr>
          <w:rFonts w:ascii="Times New Roman" w:eastAsia="Times New Roman" w:hAnsi="Times New Roman" w:cs="Times New Roman"/>
          <w:color w:val="000000"/>
          <w:kern w:val="0"/>
          <w:lang w:eastAsia="en-GB"/>
          <w14:ligatures w14:val="none"/>
        </w:rPr>
        <w:t>Rev. Nicola Moy, Vicar of Christ Church W4 in Chiswick, London</w:t>
      </w:r>
      <w:r w:rsidRPr="00BD0753">
        <w:rPr>
          <w:rFonts w:ascii="Times New Roman" w:eastAsia="Times New Roman" w:hAnsi="Times New Roman" w:cs="Times New Roman"/>
          <w:color w:val="000000"/>
          <w:kern w:val="0"/>
          <w:lang w:eastAsia="en-GB"/>
          <w14:ligatures w14:val="none"/>
        </w:rPr>
        <w:t xml:space="preserve">, who </w:t>
      </w:r>
      <w:r w:rsidRPr="00BD0753">
        <w:rPr>
          <w:rFonts w:ascii="Times New Roman" w:eastAsia="Times New Roman" w:hAnsi="Times New Roman" w:cs="Times New Roman"/>
          <w:color w:val="000000"/>
          <w:kern w:val="0"/>
          <w:lang w:eastAsia="en-GB"/>
          <w14:ligatures w14:val="none"/>
        </w:rPr>
        <w:t xml:space="preserve">regularly speaks at Lee Abbey and other Christian conferences, was formerly part of the New Wine leadership team, and partners with CPAS, an Anglican mission agency. </w:t>
      </w:r>
      <w:r w:rsidRPr="00BD0753">
        <w:rPr>
          <w:rFonts w:ascii="Times New Roman" w:eastAsia="Times New Roman" w:hAnsi="Times New Roman" w:cs="Times New Roman"/>
          <w:color w:val="000000"/>
          <w:kern w:val="0"/>
          <w:lang w:eastAsia="en-GB"/>
          <w14:ligatures w14:val="none"/>
        </w:rPr>
        <w:t xml:space="preserve"> The 22 attendees</w:t>
      </w:r>
      <w:r w:rsidR="00EA5399" w:rsidRPr="00BD0753">
        <w:rPr>
          <w:rFonts w:ascii="Times New Roman" w:eastAsia="Times New Roman" w:hAnsi="Times New Roman" w:cs="Times New Roman"/>
          <w:color w:val="000000"/>
          <w:kern w:val="0"/>
          <w:lang w:eastAsia="en-GB"/>
          <w14:ligatures w14:val="none"/>
        </w:rPr>
        <w:t xml:space="preserve"> consistently highlighted the peaceful environment, meaningful worship and reflection spaces, and the value of both structured sessions and informal conversations.  </w:t>
      </w:r>
    </w:p>
    <w:p w14:paraId="65D7057B" w14:textId="77777777" w:rsidR="00482F0C" w:rsidRDefault="00522203" w:rsidP="00BD0753">
      <w:pPr>
        <w:jc w:val="both"/>
        <w:rPr>
          <w:rFonts w:ascii="Times New Roman" w:eastAsia="Times New Roman" w:hAnsi="Times New Roman" w:cs="Times New Roman"/>
          <w:color w:val="000000"/>
          <w:kern w:val="0"/>
          <w:lang w:eastAsia="en-GB"/>
          <w14:ligatures w14:val="none"/>
        </w:rPr>
      </w:pPr>
      <w:r w:rsidRPr="00BD0753">
        <w:rPr>
          <w:rFonts w:ascii="Times New Roman" w:eastAsia="Times New Roman" w:hAnsi="Times New Roman" w:cs="Times New Roman"/>
          <w:color w:val="000000"/>
          <w:kern w:val="0"/>
          <w:lang w:eastAsia="en-GB"/>
          <w14:ligatures w14:val="none"/>
        </w:rPr>
        <w:t>In addition to our regular events, this year saw the exciting development of the introduction of two major one-day Church Growth Conferences, one in Belfast on 18</w:t>
      </w:r>
      <w:r w:rsidRPr="00BD0753">
        <w:rPr>
          <w:rFonts w:ascii="Times New Roman" w:eastAsia="Times New Roman" w:hAnsi="Times New Roman" w:cs="Times New Roman"/>
          <w:color w:val="000000"/>
          <w:kern w:val="0"/>
          <w:vertAlign w:val="superscript"/>
          <w:lang w:eastAsia="en-GB"/>
          <w14:ligatures w14:val="none"/>
        </w:rPr>
        <w:t>th</w:t>
      </w:r>
      <w:r w:rsidRPr="00BD0753">
        <w:rPr>
          <w:rFonts w:ascii="Times New Roman" w:eastAsia="Times New Roman" w:hAnsi="Times New Roman" w:cs="Times New Roman"/>
          <w:color w:val="000000"/>
          <w:kern w:val="0"/>
          <w:lang w:eastAsia="en-GB"/>
          <w14:ligatures w14:val="none"/>
        </w:rPr>
        <w:t xml:space="preserve"> April, and the other in Dublin on 25</w:t>
      </w:r>
      <w:r w:rsidRPr="00BD0753">
        <w:rPr>
          <w:rFonts w:ascii="Times New Roman" w:eastAsia="Times New Roman" w:hAnsi="Times New Roman" w:cs="Times New Roman"/>
          <w:color w:val="000000"/>
          <w:kern w:val="0"/>
          <w:vertAlign w:val="superscript"/>
          <w:lang w:eastAsia="en-GB"/>
          <w14:ligatures w14:val="none"/>
        </w:rPr>
        <w:t>th</w:t>
      </w:r>
      <w:r w:rsidRPr="00BD0753">
        <w:rPr>
          <w:rFonts w:ascii="Times New Roman" w:eastAsia="Times New Roman" w:hAnsi="Times New Roman" w:cs="Times New Roman"/>
          <w:color w:val="000000"/>
          <w:kern w:val="0"/>
          <w:lang w:eastAsia="en-GB"/>
          <w14:ligatures w14:val="none"/>
        </w:rPr>
        <w:t xml:space="preserve"> April.</w:t>
      </w:r>
      <w:r w:rsidR="00297FA4" w:rsidRPr="00BD0753">
        <w:rPr>
          <w:rFonts w:ascii="Times New Roman" w:eastAsia="Times New Roman" w:hAnsi="Times New Roman" w:cs="Times New Roman"/>
          <w:color w:val="000000"/>
          <w:kern w:val="0"/>
          <w:lang w:eastAsia="en-GB"/>
          <w14:ligatures w14:val="none"/>
        </w:rPr>
        <w:t xml:space="preserve"> The members of the Commission are keen to offer people in both jurisdictions opportunities to attend events without the burden of too much travel or expense. Both conferences consisted of the same programme with mostly the same speakers and were subsidised to ensure that cost was no barrier to attendance. The theme of the conferences was ‘Growing God’s Church: Rooted in his Word, Responding to his Call’ and the days consisted of worship, an inspiring keynote address by Canon Alistair Graham, some good news stories of successful ministries throughout the Church of Ireland, and a choice of seminars throughout the afternoon. The day concluded with a beautiful rendition by Dana of her song </w:t>
      </w:r>
      <w:r w:rsidR="006F0111" w:rsidRPr="00BD0753">
        <w:rPr>
          <w:rFonts w:ascii="Times New Roman" w:eastAsia="Times New Roman" w:hAnsi="Times New Roman" w:cs="Times New Roman"/>
          <w:color w:val="000000"/>
          <w:kern w:val="0"/>
          <w:lang w:eastAsia="en-GB"/>
          <w14:ligatures w14:val="none"/>
        </w:rPr>
        <w:t xml:space="preserve">Light the Fire, a call to rekindle the fire of the faith planted in our land by St. Patrick. </w:t>
      </w:r>
    </w:p>
    <w:p w14:paraId="6793B877" w14:textId="3DF47270" w:rsidR="00522203" w:rsidRPr="00BD0753" w:rsidRDefault="006F0111" w:rsidP="00BD0753">
      <w:pPr>
        <w:jc w:val="both"/>
        <w:rPr>
          <w:rFonts w:ascii="Times New Roman" w:eastAsia="Times New Roman" w:hAnsi="Times New Roman" w:cs="Times New Roman"/>
          <w:color w:val="000000"/>
          <w:kern w:val="0"/>
          <w:lang w:eastAsia="en-GB"/>
          <w14:ligatures w14:val="none"/>
        </w:rPr>
      </w:pPr>
      <w:r w:rsidRPr="00BD0753">
        <w:rPr>
          <w:rFonts w:ascii="Times New Roman" w:eastAsia="Times New Roman" w:hAnsi="Times New Roman" w:cs="Times New Roman"/>
          <w:color w:val="000000"/>
          <w:kern w:val="0"/>
          <w:lang w:eastAsia="en-GB"/>
          <w14:ligatures w14:val="none"/>
        </w:rPr>
        <w:lastRenderedPageBreak/>
        <w:t>In total, 235 people attended the conferences and no doubt returned to their parishes energised and encouraged.</w:t>
      </w:r>
    </w:p>
    <w:p w14:paraId="06220844" w14:textId="04FA34E0" w:rsidR="00555837" w:rsidRPr="00BD0753" w:rsidRDefault="006F0111" w:rsidP="00BD0753">
      <w:pPr>
        <w:jc w:val="both"/>
        <w:rPr>
          <w:rFonts w:ascii="Times New Roman" w:eastAsia="Times New Roman" w:hAnsi="Times New Roman" w:cs="Times New Roman"/>
          <w:color w:val="000000"/>
          <w:kern w:val="0"/>
          <w:lang w:eastAsia="en-GB"/>
          <w14:ligatures w14:val="none"/>
        </w:rPr>
      </w:pPr>
      <w:r w:rsidRPr="00BD0753">
        <w:rPr>
          <w:rFonts w:ascii="Times New Roman" w:eastAsia="Times New Roman" w:hAnsi="Times New Roman" w:cs="Times New Roman"/>
          <w:color w:val="000000"/>
          <w:kern w:val="0"/>
          <w:lang w:eastAsia="en-GB"/>
          <w14:ligatures w14:val="none"/>
        </w:rPr>
        <w:t>Although ministry in all its forms is a wonderful, God-given privilege, it must also be acknowledged that at times it can take a toll on those engaged in it, particularly those in full time ministry. In order to support clergy</w:t>
      </w:r>
      <w:r w:rsidR="00555837" w:rsidRPr="00BD0753">
        <w:rPr>
          <w:rFonts w:ascii="Times New Roman" w:eastAsia="Times New Roman" w:hAnsi="Times New Roman" w:cs="Times New Roman"/>
          <w:color w:val="000000"/>
          <w:kern w:val="0"/>
          <w:lang w:eastAsia="en-GB"/>
          <w14:ligatures w14:val="none"/>
        </w:rPr>
        <w:t>, a</w:t>
      </w:r>
      <w:r w:rsidR="00555837" w:rsidRPr="00BD0753">
        <w:rPr>
          <w:rFonts w:ascii="Times New Roman" w:eastAsia="Times New Roman" w:hAnsi="Times New Roman" w:cs="Times New Roman"/>
          <w:color w:val="000000"/>
          <w:kern w:val="0"/>
          <w:lang w:eastAsia="en-GB"/>
          <w14:ligatures w14:val="none"/>
        </w:rPr>
        <w:t xml:space="preserve"> new </w:t>
      </w:r>
      <w:r w:rsidR="00EA5399" w:rsidRPr="00BD0753">
        <w:rPr>
          <w:rFonts w:ascii="Times New Roman" w:eastAsia="Times New Roman" w:hAnsi="Times New Roman" w:cs="Times New Roman"/>
          <w:color w:val="000000"/>
          <w:kern w:val="0"/>
          <w:lang w:eastAsia="en-GB"/>
          <w14:ligatures w14:val="none"/>
        </w:rPr>
        <w:t xml:space="preserve">pilot </w:t>
      </w:r>
      <w:r w:rsidR="00555837" w:rsidRPr="00BD0753">
        <w:rPr>
          <w:rFonts w:ascii="Times New Roman" w:eastAsia="Times New Roman" w:hAnsi="Times New Roman" w:cs="Times New Roman"/>
          <w:color w:val="000000"/>
          <w:kern w:val="0"/>
          <w:lang w:eastAsia="en-GB"/>
          <w14:ligatures w14:val="none"/>
        </w:rPr>
        <w:t>initiative, the Clergy Support and Wellbeing Programme (THRIVE)</w:t>
      </w:r>
      <w:r w:rsidR="00555837" w:rsidRPr="00BD0753">
        <w:rPr>
          <w:rFonts w:ascii="Times New Roman" w:eastAsia="Times New Roman" w:hAnsi="Times New Roman" w:cs="Times New Roman"/>
          <w:color w:val="000000"/>
          <w:kern w:val="0"/>
          <w:lang w:eastAsia="en-GB"/>
          <w14:ligatures w14:val="none"/>
        </w:rPr>
        <w:t xml:space="preserve"> has been developed and was initially planned for April, but postponed until a later date to be confirmed. This two day conference will contain information on such aspects as understanding and preventing stress, dealing with conflict in ministry, building resilience and rekindling vocation, as well as input from several speakers based on their own personal experiences. It may be particularly beneficial for clergy who are at a mid-point in their ministry or struggling with a particular issue in their ministry, and I commend it to you all when the new date is circulated.</w:t>
      </w:r>
    </w:p>
    <w:p w14:paraId="7D66E9D5" w14:textId="3FA7904D" w:rsidR="00182BAF" w:rsidRPr="00BD0753" w:rsidRDefault="00555837" w:rsidP="00BD0753">
      <w:pPr>
        <w:jc w:val="both"/>
        <w:rPr>
          <w:rFonts w:ascii="Times New Roman" w:eastAsia="Times New Roman" w:hAnsi="Times New Roman" w:cs="Times New Roman"/>
          <w:color w:val="000000"/>
          <w:kern w:val="0"/>
          <w:lang w:eastAsia="en-GB"/>
          <w14:ligatures w14:val="none"/>
        </w:rPr>
      </w:pPr>
      <w:r w:rsidRPr="00BD0753">
        <w:rPr>
          <w:rFonts w:ascii="Times New Roman" w:eastAsia="Times New Roman" w:hAnsi="Times New Roman" w:cs="Times New Roman"/>
          <w:color w:val="000000"/>
          <w:kern w:val="0"/>
          <w:lang w:eastAsia="en-GB"/>
          <w14:ligatures w14:val="none"/>
        </w:rPr>
        <w:t>Acknowledging the stressful nature of leadership, we are also planning another new initiative this year especially for Archdeacons, who carry a very heavy workload and a lot of responsibility when their Diocesan duties are added to their parochial ones.</w:t>
      </w:r>
      <w:r w:rsidR="00182BAF" w:rsidRPr="00BD0753">
        <w:rPr>
          <w:rFonts w:ascii="Times New Roman" w:eastAsia="Times New Roman" w:hAnsi="Times New Roman" w:cs="Times New Roman"/>
          <w:color w:val="000000"/>
          <w:kern w:val="0"/>
          <w:lang w:eastAsia="en-GB"/>
          <w14:ligatures w14:val="none"/>
        </w:rPr>
        <w:t xml:space="preserve"> Having listened to the concerns of some of this cohort, it is hoped to develop an annual day </w:t>
      </w:r>
      <w:r w:rsidR="00182BAF" w:rsidRPr="00BD0753">
        <w:rPr>
          <w:rFonts w:ascii="Times New Roman" w:eastAsia="Times New Roman" w:hAnsi="Times New Roman" w:cs="Times New Roman"/>
          <w:color w:val="000000"/>
          <w:kern w:val="0"/>
          <w:lang w:eastAsia="en-GB"/>
          <w14:ligatures w14:val="none"/>
        </w:rPr>
        <w:t>focused on professional development and peer support</w:t>
      </w:r>
      <w:r w:rsidR="00182BAF" w:rsidRPr="00BD0753">
        <w:rPr>
          <w:rFonts w:ascii="Times New Roman" w:eastAsia="Times New Roman" w:hAnsi="Times New Roman" w:cs="Times New Roman"/>
          <w:color w:val="000000"/>
          <w:kern w:val="0"/>
          <w:lang w:eastAsia="en-GB"/>
          <w14:ligatures w14:val="none"/>
        </w:rPr>
        <w:t xml:space="preserve">. </w:t>
      </w:r>
    </w:p>
    <w:p w14:paraId="330C55ED" w14:textId="0727898E" w:rsidR="00EA5399" w:rsidRPr="00BD0753" w:rsidRDefault="00EA5399" w:rsidP="00BD0753">
      <w:pPr>
        <w:jc w:val="both"/>
        <w:rPr>
          <w:rFonts w:ascii="Times New Roman" w:eastAsia="Times New Roman" w:hAnsi="Times New Roman" w:cs="Times New Roman"/>
          <w:kern w:val="0"/>
          <w:lang w:eastAsia="en-GB"/>
          <w14:ligatures w14:val="none"/>
        </w:rPr>
      </w:pPr>
      <w:r w:rsidRPr="00BD0753">
        <w:rPr>
          <w:rFonts w:ascii="Times New Roman" w:eastAsia="Times New Roman" w:hAnsi="Times New Roman" w:cs="Times New Roman"/>
          <w:color w:val="000000"/>
          <w:kern w:val="0"/>
          <w:lang w:eastAsia="en-GB"/>
          <w14:ligatures w14:val="none"/>
        </w:rPr>
        <w:t>Finally, and on the other end of the spectrum from discernment of vocation, the Commission on Ministry continues to support and resource clergy who are inhabiting the unfamiliar space of approaching retirement or having recently entered it. To this end, an annual clergy retirement course is run for clergy and their spouses or other support people</w:t>
      </w:r>
      <w:r w:rsidR="0018106B" w:rsidRPr="00BD0753">
        <w:rPr>
          <w:rFonts w:ascii="Times New Roman" w:eastAsia="Times New Roman" w:hAnsi="Times New Roman" w:cs="Times New Roman"/>
          <w:color w:val="000000"/>
          <w:kern w:val="0"/>
          <w:lang w:eastAsia="en-GB"/>
          <w14:ligatures w14:val="none"/>
        </w:rPr>
        <w:t xml:space="preserve">, which includes </w:t>
      </w:r>
      <w:r w:rsidR="0018106B" w:rsidRPr="00BD0753">
        <w:rPr>
          <w:rFonts w:ascii="Times New Roman" w:eastAsia="Times New Roman" w:hAnsi="Times New Roman" w:cs="Times New Roman"/>
          <w:color w:val="000000"/>
          <w:kern w:val="0"/>
          <w:lang w:eastAsia="en-GB"/>
          <w14:ligatures w14:val="none"/>
        </w:rPr>
        <w:t>expert input on pensions and retirement planning</w:t>
      </w:r>
      <w:r w:rsidR="0018106B" w:rsidRPr="00BD0753">
        <w:rPr>
          <w:rFonts w:ascii="Times New Roman" w:eastAsia="Times New Roman" w:hAnsi="Times New Roman" w:cs="Times New Roman"/>
          <w:kern w:val="0"/>
          <w:lang w:eastAsia="en-GB"/>
          <w14:ligatures w14:val="none"/>
        </w:rPr>
        <w:t>. We are grateful for assistance of and input from members of the Church House Pensions team who provide invaluable one-to-one advice on such issues as the complexity of cross border pensions. The course last November was held in Belfast with over 50 people including clergy and spouses attending and providing very positive feedback. It is hoped that the next course will be held in the Republic.</w:t>
      </w:r>
    </w:p>
    <w:p w14:paraId="05ED4218" w14:textId="68DD924F" w:rsidR="0018106B" w:rsidRPr="00BD0753" w:rsidRDefault="0018106B" w:rsidP="00BD0753">
      <w:pPr>
        <w:jc w:val="both"/>
        <w:rPr>
          <w:rFonts w:ascii="Times New Roman" w:eastAsia="Times New Roman" w:hAnsi="Times New Roman" w:cs="Times New Roman"/>
          <w:kern w:val="0"/>
          <w:lang w:eastAsia="en-GB"/>
          <w14:ligatures w14:val="none"/>
        </w:rPr>
      </w:pPr>
      <w:r w:rsidRPr="00BD0753">
        <w:rPr>
          <w:rFonts w:ascii="Times New Roman" w:eastAsia="Times New Roman" w:hAnsi="Times New Roman" w:cs="Times New Roman"/>
          <w:kern w:val="0"/>
          <w:lang w:eastAsia="en-GB"/>
          <w14:ligatures w14:val="none"/>
        </w:rPr>
        <w:t xml:space="preserve">In conclusion, as we continue to support clergy and lay people in their many and varied ministries, I want to pay tribute to the members of the Commission under the leadership of Bishop David McClay, who work so hard to deliver a programme that is </w:t>
      </w:r>
      <w:r w:rsidR="00FA1F08" w:rsidRPr="00BD0753">
        <w:rPr>
          <w:rFonts w:ascii="Times New Roman" w:eastAsia="Times New Roman" w:hAnsi="Times New Roman" w:cs="Times New Roman"/>
          <w:kern w:val="0"/>
          <w:lang w:eastAsia="en-GB"/>
          <w14:ligatures w14:val="none"/>
        </w:rPr>
        <w:t>consistently evolving</w:t>
      </w:r>
      <w:r w:rsidRPr="00BD0753">
        <w:rPr>
          <w:rFonts w:ascii="Times New Roman" w:eastAsia="Times New Roman" w:hAnsi="Times New Roman" w:cs="Times New Roman"/>
          <w:kern w:val="0"/>
          <w:lang w:eastAsia="en-GB"/>
          <w14:ligatures w14:val="none"/>
        </w:rPr>
        <w:t xml:space="preserve"> and fruitful</w:t>
      </w:r>
      <w:r w:rsidR="00347788" w:rsidRPr="00BD0753">
        <w:rPr>
          <w:rFonts w:ascii="Times New Roman" w:eastAsia="Times New Roman" w:hAnsi="Times New Roman" w:cs="Times New Roman"/>
          <w:kern w:val="0"/>
          <w:lang w:eastAsia="en-GB"/>
          <w14:ligatures w14:val="none"/>
        </w:rPr>
        <w:t xml:space="preserve">. </w:t>
      </w:r>
      <w:r w:rsidR="00FA1F08" w:rsidRPr="00BD0753">
        <w:rPr>
          <w:rFonts w:ascii="Times New Roman" w:eastAsia="Times New Roman" w:hAnsi="Times New Roman" w:cs="Times New Roman"/>
          <w:kern w:val="0"/>
          <w:lang w:eastAsia="en-GB"/>
          <w14:ligatures w14:val="none"/>
        </w:rPr>
        <w:t>I also want to thank Linto John and Janet Maxwell in the RCB without whose administrative support our work would be far more onerous and far less effective.</w:t>
      </w:r>
    </w:p>
    <w:p w14:paraId="78AFD2A2" w14:textId="144DE81F" w:rsidR="00FA1F08" w:rsidRPr="00BD0753" w:rsidRDefault="00FA1F08" w:rsidP="00BD0753">
      <w:pPr>
        <w:jc w:val="both"/>
        <w:rPr>
          <w:rFonts w:ascii="Times New Roman" w:eastAsia="Times New Roman" w:hAnsi="Times New Roman" w:cs="Times New Roman"/>
          <w:kern w:val="0"/>
          <w:lang w:eastAsia="en-GB"/>
          <w14:ligatures w14:val="none"/>
        </w:rPr>
      </w:pPr>
      <w:r w:rsidRPr="00BD0753">
        <w:rPr>
          <w:rFonts w:ascii="Times New Roman" w:eastAsia="Times New Roman" w:hAnsi="Times New Roman" w:cs="Times New Roman"/>
          <w:kern w:val="0"/>
          <w:lang w:eastAsia="en-GB"/>
          <w14:ligatures w14:val="none"/>
        </w:rPr>
        <w:t xml:space="preserve">We go forward in faith, knowing that not only did Jesus give us the Great Commission to go and make disciples of all people, but that by his grace we also share in a co-mission to support all whom he has called to his service. </w:t>
      </w:r>
      <w:r w:rsidR="00482F0C">
        <w:rPr>
          <w:rFonts w:ascii="Times New Roman" w:eastAsia="Times New Roman" w:hAnsi="Times New Roman" w:cs="Times New Roman"/>
          <w:kern w:val="0"/>
          <w:lang w:eastAsia="en-GB"/>
          <w14:ligatures w14:val="none"/>
        </w:rPr>
        <w:t>And so, it gives me great pleasure to propose the report on the Commission on Ministry for 2026.</w:t>
      </w:r>
    </w:p>
    <w:p w14:paraId="3382AE40" w14:textId="77777777" w:rsidR="00182BAF" w:rsidRPr="00BD0753" w:rsidRDefault="00182BAF" w:rsidP="00BD0753">
      <w:pPr>
        <w:jc w:val="both"/>
        <w:rPr>
          <w:rFonts w:ascii="Times New Roman" w:eastAsia="Times New Roman" w:hAnsi="Times New Roman" w:cs="Times New Roman"/>
          <w:kern w:val="0"/>
          <w:lang w:eastAsia="en-GB"/>
          <w14:ligatures w14:val="none"/>
        </w:rPr>
      </w:pPr>
    </w:p>
    <w:p w14:paraId="4655B686" w14:textId="702596DF" w:rsidR="00555837" w:rsidRPr="00BD0753" w:rsidRDefault="00555837" w:rsidP="00BD0753">
      <w:pPr>
        <w:jc w:val="both"/>
        <w:rPr>
          <w:rFonts w:ascii="Times New Roman" w:eastAsia="Times New Roman" w:hAnsi="Times New Roman" w:cs="Times New Roman"/>
          <w:kern w:val="0"/>
          <w:lang w:eastAsia="en-GB"/>
          <w14:ligatures w14:val="none"/>
        </w:rPr>
      </w:pPr>
    </w:p>
    <w:p w14:paraId="57145225" w14:textId="62A3BD57" w:rsidR="006F0111" w:rsidRPr="00BD0753" w:rsidRDefault="006F0111" w:rsidP="00BD0753">
      <w:pPr>
        <w:jc w:val="both"/>
        <w:rPr>
          <w:rFonts w:ascii="Times New Roman" w:eastAsia="Times New Roman" w:hAnsi="Times New Roman" w:cs="Times New Roman"/>
          <w:color w:val="000000"/>
          <w:kern w:val="0"/>
          <w:lang w:eastAsia="en-GB"/>
          <w14:ligatures w14:val="none"/>
        </w:rPr>
      </w:pPr>
    </w:p>
    <w:p w14:paraId="6C4631C2" w14:textId="6C0C1C75" w:rsidR="002949BD" w:rsidRPr="00BD0753" w:rsidRDefault="002949BD" w:rsidP="00BD0753">
      <w:pPr>
        <w:jc w:val="both"/>
        <w:rPr>
          <w:rFonts w:ascii="Times New Roman" w:hAnsi="Times New Roman" w:cs="Times New Roman"/>
          <w:lang w:val="en-GB"/>
        </w:rPr>
      </w:pPr>
    </w:p>
    <w:sectPr w:rsidR="002949BD" w:rsidRPr="00BD0753">
      <w:footerReference w:type="even"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3760C" w14:textId="77777777" w:rsidR="00B178A4" w:rsidRDefault="00B178A4" w:rsidP="00BD0753">
      <w:pPr>
        <w:spacing w:after="0" w:line="240" w:lineRule="auto"/>
      </w:pPr>
      <w:r>
        <w:separator/>
      </w:r>
    </w:p>
  </w:endnote>
  <w:endnote w:type="continuationSeparator" w:id="0">
    <w:p w14:paraId="36D17383" w14:textId="77777777" w:rsidR="00B178A4" w:rsidRDefault="00B178A4" w:rsidP="00BD07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72961195"/>
      <w:docPartObj>
        <w:docPartGallery w:val="Page Numbers (Bottom of Page)"/>
        <w:docPartUnique/>
      </w:docPartObj>
    </w:sdtPr>
    <w:sdtContent>
      <w:p w14:paraId="573E019E" w14:textId="6A96F565" w:rsidR="00BD0753" w:rsidRDefault="00BD0753" w:rsidP="00420E5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20725B3" w14:textId="77777777" w:rsidR="00BD0753" w:rsidRDefault="00BD0753" w:rsidP="00BD075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06823131"/>
      <w:docPartObj>
        <w:docPartGallery w:val="Page Numbers (Bottom of Page)"/>
        <w:docPartUnique/>
      </w:docPartObj>
    </w:sdtPr>
    <w:sdtContent>
      <w:p w14:paraId="4FAB108B" w14:textId="24298BB0" w:rsidR="00BD0753" w:rsidRDefault="00BD0753" w:rsidP="00420E5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376626E" w14:textId="77777777" w:rsidR="00BD0753" w:rsidRDefault="00BD0753" w:rsidP="00BD075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DEC75" w14:textId="77777777" w:rsidR="00B178A4" w:rsidRDefault="00B178A4" w:rsidP="00BD0753">
      <w:pPr>
        <w:spacing w:after="0" w:line="240" w:lineRule="auto"/>
      </w:pPr>
      <w:r>
        <w:separator/>
      </w:r>
    </w:p>
  </w:footnote>
  <w:footnote w:type="continuationSeparator" w:id="0">
    <w:p w14:paraId="5E9FA321" w14:textId="77777777" w:rsidR="00B178A4" w:rsidRDefault="00B178A4" w:rsidP="00BD07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31C"/>
    <w:rsid w:val="00063926"/>
    <w:rsid w:val="0018106B"/>
    <w:rsid w:val="00182BAF"/>
    <w:rsid w:val="002949BD"/>
    <w:rsid w:val="00297FA4"/>
    <w:rsid w:val="0032415D"/>
    <w:rsid w:val="00347788"/>
    <w:rsid w:val="00482F0C"/>
    <w:rsid w:val="00522203"/>
    <w:rsid w:val="00555837"/>
    <w:rsid w:val="006F0111"/>
    <w:rsid w:val="00830D66"/>
    <w:rsid w:val="00B178A4"/>
    <w:rsid w:val="00BD0753"/>
    <w:rsid w:val="00D16797"/>
    <w:rsid w:val="00DC331C"/>
    <w:rsid w:val="00DF1D0E"/>
    <w:rsid w:val="00EA5399"/>
    <w:rsid w:val="00FA1F0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35FD2216"/>
  <w15:chartTrackingRefBased/>
  <w15:docId w15:val="{FC6D8979-ED7E-654D-BADA-7A12F6810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33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33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33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33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33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33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33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33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33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33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33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33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33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33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33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33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33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331C"/>
    <w:rPr>
      <w:rFonts w:eastAsiaTheme="majorEastAsia" w:cstheme="majorBidi"/>
      <w:color w:val="272727" w:themeColor="text1" w:themeTint="D8"/>
    </w:rPr>
  </w:style>
  <w:style w:type="paragraph" w:styleId="Title">
    <w:name w:val="Title"/>
    <w:basedOn w:val="Normal"/>
    <w:next w:val="Normal"/>
    <w:link w:val="TitleChar"/>
    <w:uiPriority w:val="10"/>
    <w:qFormat/>
    <w:rsid w:val="00DC33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33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33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33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331C"/>
    <w:pPr>
      <w:spacing w:before="160"/>
      <w:jc w:val="center"/>
    </w:pPr>
    <w:rPr>
      <w:i/>
      <w:iCs/>
      <w:color w:val="404040" w:themeColor="text1" w:themeTint="BF"/>
    </w:rPr>
  </w:style>
  <w:style w:type="character" w:customStyle="1" w:styleId="QuoteChar">
    <w:name w:val="Quote Char"/>
    <w:basedOn w:val="DefaultParagraphFont"/>
    <w:link w:val="Quote"/>
    <w:uiPriority w:val="29"/>
    <w:rsid w:val="00DC331C"/>
    <w:rPr>
      <w:i/>
      <w:iCs/>
      <w:color w:val="404040" w:themeColor="text1" w:themeTint="BF"/>
    </w:rPr>
  </w:style>
  <w:style w:type="paragraph" w:styleId="ListParagraph">
    <w:name w:val="List Paragraph"/>
    <w:basedOn w:val="Normal"/>
    <w:uiPriority w:val="34"/>
    <w:qFormat/>
    <w:rsid w:val="00DC331C"/>
    <w:pPr>
      <w:ind w:left="720"/>
      <w:contextualSpacing/>
    </w:pPr>
  </w:style>
  <w:style w:type="character" w:styleId="IntenseEmphasis">
    <w:name w:val="Intense Emphasis"/>
    <w:basedOn w:val="DefaultParagraphFont"/>
    <w:uiPriority w:val="21"/>
    <w:qFormat/>
    <w:rsid w:val="00DC331C"/>
    <w:rPr>
      <w:i/>
      <w:iCs/>
      <w:color w:val="0F4761" w:themeColor="accent1" w:themeShade="BF"/>
    </w:rPr>
  </w:style>
  <w:style w:type="paragraph" w:styleId="IntenseQuote">
    <w:name w:val="Intense Quote"/>
    <w:basedOn w:val="Normal"/>
    <w:next w:val="Normal"/>
    <w:link w:val="IntenseQuoteChar"/>
    <w:uiPriority w:val="30"/>
    <w:qFormat/>
    <w:rsid w:val="00DC33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331C"/>
    <w:rPr>
      <w:i/>
      <w:iCs/>
      <w:color w:val="0F4761" w:themeColor="accent1" w:themeShade="BF"/>
    </w:rPr>
  </w:style>
  <w:style w:type="character" w:styleId="IntenseReference">
    <w:name w:val="Intense Reference"/>
    <w:basedOn w:val="DefaultParagraphFont"/>
    <w:uiPriority w:val="32"/>
    <w:qFormat/>
    <w:rsid w:val="00DC331C"/>
    <w:rPr>
      <w:b/>
      <w:bCs/>
      <w:smallCaps/>
      <w:color w:val="0F4761" w:themeColor="accent1" w:themeShade="BF"/>
      <w:spacing w:val="5"/>
    </w:rPr>
  </w:style>
  <w:style w:type="paragraph" w:styleId="Footer">
    <w:name w:val="footer"/>
    <w:basedOn w:val="Normal"/>
    <w:link w:val="FooterChar"/>
    <w:uiPriority w:val="99"/>
    <w:unhideWhenUsed/>
    <w:rsid w:val="00BD07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0753"/>
  </w:style>
  <w:style w:type="character" w:styleId="PageNumber">
    <w:name w:val="page number"/>
    <w:basedOn w:val="DefaultParagraphFont"/>
    <w:uiPriority w:val="99"/>
    <w:semiHidden/>
    <w:unhideWhenUsed/>
    <w:rsid w:val="00BD07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83</TotalTime>
  <Pages>2</Pages>
  <Words>916</Words>
  <Characters>5227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Robinson</dc:creator>
  <cp:keywords/>
  <dc:description/>
  <cp:lastModifiedBy>Lesley Robinson</cp:lastModifiedBy>
  <cp:revision>3</cp:revision>
  <dcterms:created xsi:type="dcterms:W3CDTF">2026-04-28T10:47:00Z</dcterms:created>
  <dcterms:modified xsi:type="dcterms:W3CDTF">2026-04-28T12:51:00Z</dcterms:modified>
</cp:coreProperties>
</file>